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360" w:afterLines="150" w:line="700" w:lineRule="exact"/>
        <w:jc w:val="both"/>
        <w:rPr>
          <w:rFonts w:hint="default" w:ascii="小标宋" w:hAnsi="小标宋" w:eastAsia="小标宋" w:cs="小标宋"/>
          <w:sz w:val="32"/>
          <w:szCs w:val="32"/>
          <w:lang w:val="en-US" w:eastAsia="zh-CN"/>
        </w:rPr>
      </w:pPr>
      <w:r>
        <w:rPr>
          <w:rFonts w:hint="eastAsia" w:ascii="小标宋" w:hAnsi="小标宋" w:eastAsia="小标宋" w:cs="小标宋"/>
          <w:sz w:val="32"/>
          <w:szCs w:val="32"/>
          <w:lang w:eastAsia="zh-CN"/>
        </w:rPr>
        <w:t>附件</w:t>
      </w:r>
      <w:r>
        <w:rPr>
          <w:rFonts w:hint="eastAsia" w:ascii="小标宋" w:hAnsi="小标宋" w:eastAsia="小标宋" w:cs="小标宋"/>
          <w:sz w:val="32"/>
          <w:szCs w:val="32"/>
          <w:lang w:val="en-US" w:eastAsia="zh-CN"/>
        </w:rPr>
        <w:t>1</w:t>
      </w:r>
    </w:p>
    <w:p>
      <w:pPr>
        <w:spacing w:before="120" w:beforeLines="50" w:after="360" w:afterLines="150" w:line="700" w:lineRule="exact"/>
        <w:jc w:val="center"/>
        <w:rPr>
          <w:rFonts w:hint="eastAsia" w:ascii="楷体_GB2312" w:eastAsia="楷体_GB2312"/>
          <w:sz w:val="30"/>
          <w:szCs w:val="30"/>
        </w:rPr>
      </w:pPr>
      <w:r>
        <w:rPr>
          <w:rFonts w:hint="eastAsia" w:ascii="小标宋" w:hAnsi="小标宋" w:eastAsia="小标宋" w:cs="小标宋"/>
          <w:sz w:val="44"/>
          <w:szCs w:val="44"/>
        </w:rPr>
        <w:t>2023年</w:t>
      </w:r>
      <w:r>
        <w:rPr>
          <w:rFonts w:hint="eastAsia" w:ascii="小标宋" w:hAnsi="小标宋" w:eastAsia="小标宋" w:cs="小标宋"/>
          <w:sz w:val="44"/>
          <w:szCs w:val="44"/>
          <w:lang w:eastAsia="zh-CN"/>
        </w:rPr>
        <w:t>淮北市</w:t>
      </w:r>
      <w:r>
        <w:rPr>
          <w:rFonts w:hint="eastAsia" w:ascii="小标宋" w:hAnsi="小标宋" w:eastAsia="小标宋" w:cs="小标宋"/>
          <w:sz w:val="44"/>
          <w:szCs w:val="44"/>
        </w:rPr>
        <w:t>全国科普日活动优秀组织单位名单</w:t>
      </w:r>
      <w:r>
        <w:rPr>
          <w:rFonts w:ascii="小标宋" w:hAnsi="小标宋" w:eastAsia="小标宋" w:cs="小标宋"/>
          <w:sz w:val="44"/>
          <w:szCs w:val="44"/>
        </w:rPr>
        <w:br w:type="textWrapping"/>
      </w:r>
      <w:r>
        <w:rPr>
          <w:rFonts w:hint="eastAsia" w:ascii="楷体_GB2312" w:eastAsia="楷体_GB2312"/>
          <w:sz w:val="30"/>
          <w:szCs w:val="30"/>
        </w:rPr>
        <w:t>（排名不分先后）</w:t>
      </w:r>
    </w:p>
    <w:tbl>
      <w:tblPr>
        <w:tblStyle w:val="3"/>
        <w:tblW w:w="90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7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7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  <w:lang w:bidi="ar"/>
              </w:rPr>
              <w:t>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7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淮北市科技馆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7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濉溪县科学技术协会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7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中共濉溪县委组织部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7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淮北市妇联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7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淮北市烈山区科学技术协会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7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淮北市烈山区临海童街道办事处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7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中国共产主义青年团淮北市杜集区委员会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7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淮北市相山区科学技术协会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7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淮北市气象局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7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濉溪县新时代文明实践中心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11</w:t>
            </w:r>
          </w:p>
        </w:tc>
        <w:tc>
          <w:tcPr>
            <w:tcW w:w="7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濉溪县青少年校外活动中心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12</w:t>
            </w:r>
          </w:p>
        </w:tc>
        <w:tc>
          <w:tcPr>
            <w:tcW w:w="7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淮北市杜集区人民法院</w:t>
            </w:r>
          </w:p>
        </w:tc>
      </w:tr>
    </w:tbl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ZmRlMTIxNGZmOWEzNGZlMzJiNjNjZTA0MTgzM2QifQ=="/>
  </w:docVars>
  <w:rsids>
    <w:rsidRoot w:val="00000000"/>
    <w:rsid w:val="3832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uppressAutoHyphens/>
      <w:bidi w:val="0"/>
      <w:spacing w:before="0" w:after="140" w:line="276" w:lineRule="auto"/>
    </w:pPr>
    <w:rPr>
      <w:rFonts w:ascii="Calibri" w:hAnsi="Calibri" w:eastAsia="宋体" w:cs="Times New Roman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2024-01-15T10:16:01Z</dcterms:created>
  <dc:creator>Administrator</dc:creator>
  <cp:lastModifiedBy>銘晟</cp:lastModifiedBy>
  <dcterms:modified xsi:type="dcterms:W3CDTF">2024-01-15T10:16:04Z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204DFF5C85324F88A24EF0C665C4B35F_12</vt:lpwstr>
  </property>
</Properties>
</file>